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F9" w:rsidRPr="00422118" w:rsidRDefault="00422118" w:rsidP="00BF0DF9">
      <w:pPr>
        <w:jc w:val="right"/>
        <w:rPr>
          <w:b/>
          <w:sz w:val="26"/>
          <w:szCs w:val="26"/>
        </w:rPr>
      </w:pPr>
      <w:r w:rsidRPr="00422118">
        <w:rPr>
          <w:b/>
          <w:sz w:val="26"/>
          <w:szCs w:val="26"/>
        </w:rPr>
        <w:t xml:space="preserve">Приложение </w:t>
      </w:r>
      <w:r w:rsidR="00BF0DF9" w:rsidRPr="00422118">
        <w:rPr>
          <w:b/>
          <w:sz w:val="26"/>
          <w:szCs w:val="26"/>
        </w:rPr>
        <w:t xml:space="preserve"> 3.1</w:t>
      </w:r>
    </w:p>
    <w:p w:rsidR="00BF0DF9" w:rsidRPr="00C70481" w:rsidRDefault="00BF0DF9" w:rsidP="00BF0DF9">
      <w:pPr>
        <w:ind w:firstLine="567"/>
        <w:jc w:val="both"/>
        <w:rPr>
          <w:sz w:val="22"/>
          <w:szCs w:val="22"/>
        </w:rPr>
      </w:pPr>
      <w:bookmarkStart w:id="0" w:name="_GoBack"/>
      <w:bookmarkEnd w:id="0"/>
    </w:p>
    <w:p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</w:t>
      </w:r>
      <w:proofErr w:type="gramStart"/>
      <w:r w:rsidR="006E2E62">
        <w:rPr>
          <w:sz w:val="22"/>
          <w:szCs w:val="22"/>
        </w:rPr>
        <w:t>В случае увеличения сроков выполнения  Работ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  <w:proofErr w:type="gramEnd"/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.10. </w:t>
      </w:r>
      <w:proofErr w:type="gramStart"/>
      <w:r w:rsidR="006E2E62">
        <w:rPr>
          <w:color w:val="000000"/>
          <w:sz w:val="22"/>
          <w:szCs w:val="22"/>
        </w:rPr>
        <w:t>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</w:t>
      </w:r>
      <w:proofErr w:type="gramEnd"/>
      <w:r w:rsidR="006E2E62">
        <w:rPr>
          <w:color w:val="000000"/>
          <w:sz w:val="22"/>
          <w:szCs w:val="22"/>
        </w:rPr>
        <w:t xml:space="preserve">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 xml:space="preserve">.12. Факт хищения, уничтожения и/или повреждения ТМЦ, </w:t>
      </w:r>
      <w:proofErr w:type="gramStart"/>
      <w:r w:rsidR="006E2E62">
        <w:rPr>
          <w:rFonts w:ascii="Times New Roman" w:hAnsi="Times New Roman" w:cs="Times New Roman"/>
          <w:color w:val="000000"/>
          <w:sz w:val="22"/>
          <w:szCs w:val="22"/>
        </w:rPr>
        <w:t>переданных</w:t>
      </w:r>
      <w:proofErr w:type="gramEnd"/>
      <w:r w:rsidR="006E2E62">
        <w:rPr>
          <w:rFonts w:ascii="Times New Roman" w:hAnsi="Times New Roman" w:cs="Times New Roman"/>
          <w:color w:val="000000"/>
          <w:sz w:val="22"/>
          <w:szCs w:val="22"/>
        </w:rPr>
        <w:t xml:space="preserve">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 xml:space="preserve"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</w:t>
      </w:r>
      <w:proofErr w:type="gramStart"/>
      <w:r w:rsidR="006E2E62">
        <w:rPr>
          <w:rFonts w:ascii="Times New Roman" w:hAnsi="Times New Roman" w:cs="Times New Roman"/>
          <w:color w:val="000000"/>
          <w:sz w:val="22"/>
          <w:szCs w:val="22"/>
        </w:rPr>
        <w:t>сверх</w:t>
      </w:r>
      <w:proofErr w:type="gramEnd"/>
      <w:r w:rsidR="006E2E62">
        <w:rPr>
          <w:rFonts w:ascii="Times New Roman" w:hAnsi="Times New Roman" w:cs="Times New Roman"/>
          <w:color w:val="000000"/>
          <w:sz w:val="22"/>
          <w:szCs w:val="22"/>
        </w:rPr>
        <w:t xml:space="preserve"> предусмотренной Договором неустойкой.</w:t>
      </w:r>
    </w:p>
    <w:p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</w:t>
      </w:r>
      <w:proofErr w:type="gramStart"/>
      <w:r w:rsidR="006E2E62">
        <w:rPr>
          <w:color w:val="000000"/>
          <w:sz w:val="22"/>
          <w:szCs w:val="22"/>
        </w:rPr>
        <w:t xml:space="preserve">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</w:t>
      </w:r>
      <w:proofErr w:type="gramEnd"/>
      <w:r w:rsidR="006E2E62">
        <w:rPr>
          <w:sz w:val="22"/>
          <w:szCs w:val="22"/>
        </w:rPr>
        <w:t xml:space="preserve">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</w:t>
      </w:r>
      <w:proofErr w:type="spellStart"/>
      <w:r w:rsidR="006E2E62">
        <w:rPr>
          <w:sz w:val="22"/>
          <w:szCs w:val="22"/>
        </w:rPr>
        <w:t>прекурсоров</w:t>
      </w:r>
      <w:proofErr w:type="spellEnd"/>
      <w:r w:rsidR="006E2E62">
        <w:rPr>
          <w:sz w:val="22"/>
          <w:szCs w:val="22"/>
        </w:rPr>
        <w:t xml:space="preserve"> на территорию охраняемых объектов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.16.7. </w:t>
      </w:r>
      <w:proofErr w:type="gramStart"/>
      <w:r w:rsidR="006E2E62">
        <w:rPr>
          <w:sz w:val="22"/>
          <w:szCs w:val="22"/>
        </w:rPr>
        <w:t xml:space="preserve">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</w:t>
      </w:r>
      <w:proofErr w:type="spellStart"/>
      <w:r w:rsidR="006E2E62">
        <w:rPr>
          <w:sz w:val="22"/>
          <w:szCs w:val="22"/>
        </w:rPr>
        <w:t>прекурсоров</w:t>
      </w:r>
      <w:proofErr w:type="spellEnd"/>
      <w:r w:rsidR="006E2E62">
        <w:rPr>
          <w:sz w:val="22"/>
          <w:szCs w:val="22"/>
        </w:rPr>
        <w:t xml:space="preserve">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  <w:proofErr w:type="gramEnd"/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 xml:space="preserve">.16.8. </w:t>
      </w:r>
      <w:proofErr w:type="gramStart"/>
      <w:r w:rsidR="006E2E62">
        <w:rPr>
          <w:sz w:val="22"/>
          <w:szCs w:val="22"/>
        </w:rPr>
        <w:t>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  <w:proofErr w:type="gramEnd"/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.16.10. </w:t>
      </w:r>
      <w:proofErr w:type="gramStart"/>
      <w:r w:rsidR="006E2E62">
        <w:rPr>
          <w:sz w:val="22"/>
          <w:szCs w:val="22"/>
        </w:rPr>
        <w:t xml:space="preserve">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</w:t>
      </w:r>
      <w:proofErr w:type="spellStart"/>
      <w:r w:rsidR="006E2E62">
        <w:rPr>
          <w:sz w:val="22"/>
          <w:szCs w:val="22"/>
        </w:rPr>
        <w:t>Гостехнадзора</w:t>
      </w:r>
      <w:proofErr w:type="spellEnd"/>
      <w:r w:rsidR="006E2E62">
        <w:rPr>
          <w:sz w:val="22"/>
          <w:szCs w:val="22"/>
        </w:rPr>
        <w:t xml:space="preserve">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  <w:proofErr w:type="gramEnd"/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.16.18. </w:t>
      </w:r>
      <w:proofErr w:type="gramStart"/>
      <w:r w:rsidR="006E2E62">
        <w:rPr>
          <w:color w:val="000000"/>
          <w:sz w:val="22"/>
          <w:szCs w:val="22"/>
        </w:rPr>
        <w:t xml:space="preserve">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</w:t>
      </w:r>
      <w:proofErr w:type="spellStart"/>
      <w:r w:rsidR="006E2E62">
        <w:rPr>
          <w:color w:val="000000"/>
          <w:sz w:val="22"/>
          <w:szCs w:val="22"/>
        </w:rPr>
        <w:t>прекурсоров</w:t>
      </w:r>
      <w:proofErr w:type="spellEnd"/>
      <w:r w:rsidR="006E2E62">
        <w:rPr>
          <w:color w:val="000000"/>
          <w:sz w:val="22"/>
          <w:szCs w:val="22"/>
        </w:rPr>
        <w:t xml:space="preserve">, </w:t>
      </w:r>
      <w:proofErr w:type="spellStart"/>
      <w:r w:rsidR="006E2E62">
        <w:rPr>
          <w:color w:val="000000"/>
          <w:sz w:val="22"/>
          <w:szCs w:val="22"/>
        </w:rPr>
        <w:t>табакокурения</w:t>
      </w:r>
      <w:proofErr w:type="spellEnd"/>
      <w:r w:rsidR="006E2E62">
        <w:rPr>
          <w:color w:val="000000"/>
          <w:sz w:val="22"/>
          <w:szCs w:val="22"/>
        </w:rPr>
        <w:t xml:space="preserve">, использования кино-, фото- и видеоаппаратуры, соблюдения требований безопасности дорожного движения, а также требований контрольно-пропускного и </w:t>
      </w:r>
      <w:proofErr w:type="spellStart"/>
      <w:r w:rsidR="006E2E62">
        <w:rPr>
          <w:color w:val="000000"/>
          <w:sz w:val="22"/>
          <w:szCs w:val="22"/>
        </w:rPr>
        <w:t>внутриобъектового</w:t>
      </w:r>
      <w:proofErr w:type="spellEnd"/>
      <w:r w:rsidR="006E2E62">
        <w:rPr>
          <w:color w:val="000000"/>
          <w:sz w:val="22"/>
          <w:szCs w:val="22"/>
        </w:rPr>
        <w:t xml:space="preserve"> режимов может производиться любым способом:</w:t>
      </w:r>
      <w:proofErr w:type="gramEnd"/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</w:t>
      </w:r>
      <w:proofErr w:type="gramStart"/>
      <w:r w:rsidR="006E2E62">
        <w:rPr>
          <w:color w:val="000000"/>
          <w:sz w:val="22"/>
          <w:szCs w:val="22"/>
        </w:rPr>
        <w:t xml:space="preserve">Фиксация фактов распития и употребления любой алкогольной продукции, алкогольных напитков, наркотических средств, психотропных веществ и их </w:t>
      </w:r>
      <w:proofErr w:type="spellStart"/>
      <w:r w:rsidR="006E2E62">
        <w:rPr>
          <w:color w:val="000000"/>
          <w:sz w:val="22"/>
          <w:szCs w:val="22"/>
        </w:rPr>
        <w:t>прекурсоров</w:t>
      </w:r>
      <w:proofErr w:type="spellEnd"/>
      <w:r w:rsidR="006E2E62">
        <w:rPr>
          <w:color w:val="000000"/>
          <w:sz w:val="22"/>
          <w:szCs w:val="22"/>
        </w:rPr>
        <w:t xml:space="preserve">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</w:t>
      </w:r>
      <w:proofErr w:type="gramEnd"/>
      <w:r w:rsidR="006E2E62">
        <w:rPr>
          <w:color w:val="000000"/>
          <w:sz w:val="22"/>
          <w:szCs w:val="22"/>
        </w:rPr>
        <w:t xml:space="preserve">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.16.20. За неисполнение требования сотрудника охранного предприятия пройти тест с использованием трубки контроля трезвости или </w:t>
      </w:r>
      <w:proofErr w:type="spellStart"/>
      <w:r w:rsidR="006E2E62">
        <w:rPr>
          <w:color w:val="000000"/>
          <w:sz w:val="22"/>
          <w:szCs w:val="22"/>
        </w:rPr>
        <w:t>алкотестера</w:t>
      </w:r>
      <w:proofErr w:type="spellEnd"/>
      <w:r w:rsidR="006E2E62">
        <w:rPr>
          <w:color w:val="000000"/>
          <w:sz w:val="22"/>
          <w:szCs w:val="22"/>
        </w:rPr>
        <w:t xml:space="preserve">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</w:t>
      </w:r>
      <w:proofErr w:type="gramStart"/>
      <w:r w:rsidR="006E2E62">
        <w:rPr>
          <w:color w:val="000000"/>
          <w:sz w:val="22"/>
          <w:szCs w:val="22"/>
        </w:rPr>
        <w:t>выявления фактов передвижения транспортных средств Подрядчика</w:t>
      </w:r>
      <w:proofErr w:type="gramEnd"/>
      <w:r w:rsidR="006E2E62">
        <w:rPr>
          <w:color w:val="000000"/>
          <w:sz w:val="22"/>
          <w:szCs w:val="22"/>
        </w:rPr>
        <w:t xml:space="preserve"> или привлекаемых  им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.17.1. </w:t>
      </w:r>
      <w:proofErr w:type="gramStart"/>
      <w:r w:rsidR="006E2E62">
        <w:rPr>
          <w:color w:val="000000"/>
          <w:sz w:val="22"/>
          <w:szCs w:val="22"/>
        </w:rPr>
        <w:t>В случае одностороннего отказа Подрядчика от исполнения обязательств (за исключением случаев, предусмотренных пунктом 19.4.</w:t>
      </w:r>
      <w:proofErr w:type="gramEnd"/>
      <w:r w:rsidR="006E2E62">
        <w:rPr>
          <w:color w:val="000000"/>
          <w:sz w:val="22"/>
          <w:szCs w:val="22"/>
        </w:rPr>
        <w:t xml:space="preserve"> </w:t>
      </w:r>
      <w:proofErr w:type="gramStart"/>
      <w:r w:rsidR="006E2E62">
        <w:rPr>
          <w:color w:val="000000"/>
          <w:sz w:val="22"/>
          <w:szCs w:val="22"/>
        </w:rPr>
        <w:t>Договора) Заказчик вправе требовать от Подрядчика помимо оплаты суммы причиненного ущерба уплаты суммы в размере 10% от суммы Договора.</w:t>
      </w:r>
      <w:proofErr w:type="gramEnd"/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 xml:space="preserve">В случае уступки требований из Договора (полностью/в части) без письменного согласия Заказчика </w:t>
      </w:r>
      <w:proofErr w:type="gramStart"/>
      <w:r w:rsidR="006E2E62">
        <w:rPr>
          <w:b w:val="0"/>
          <w:bCs w:val="0"/>
          <w:color w:val="000000"/>
          <w:sz w:val="22"/>
          <w:szCs w:val="22"/>
        </w:rPr>
        <w:t>последний</w:t>
      </w:r>
      <w:proofErr w:type="gramEnd"/>
      <w:r w:rsidR="006E2E62">
        <w:rPr>
          <w:b w:val="0"/>
          <w:bCs w:val="0"/>
          <w:color w:val="000000"/>
          <w:sz w:val="22"/>
          <w:szCs w:val="22"/>
        </w:rPr>
        <w:t xml:space="preserve">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кольца, включая обручальные;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:rsidR="00007FE4" w:rsidRDefault="00007FE4" w:rsidP="006E2E62">
      <w:pPr>
        <w:ind w:firstLine="567"/>
        <w:jc w:val="both"/>
        <w:rPr>
          <w:color w:val="000000"/>
          <w:sz w:val="22"/>
          <w:szCs w:val="22"/>
        </w:rPr>
      </w:pPr>
      <w:r w:rsidRPr="00007FE4">
        <w:rPr>
          <w:sz w:val="22"/>
          <w:szCs w:val="22"/>
        </w:rPr>
        <w:t>1.20</w:t>
      </w:r>
      <w:proofErr w:type="gramStart"/>
      <w:r w:rsidRPr="00007FE4">
        <w:rPr>
          <w:sz w:val="22"/>
          <w:szCs w:val="22"/>
        </w:rPr>
        <w:t xml:space="preserve"> В</w:t>
      </w:r>
      <w:proofErr w:type="gramEnd"/>
      <w:r w:rsidRPr="00007FE4">
        <w:rPr>
          <w:sz w:val="22"/>
          <w:szCs w:val="22"/>
        </w:rPr>
        <w:t xml:space="preserve"> случае нарушения Заказчиком сроков оплаты выполненных работ Подрядчик вправе требовать от Заказчика уплаты неустойки (пени) в размере, определяемом в порядке, предусмотренном ст. 395 Гражданского кодекса РФ, от суммы неисполненного обязательства за каждый день просрочки, но не более 0,05 % в сутки. Общий размер неустойки не может превышать 10 % от суммы задолженности</w:t>
      </w:r>
      <w:r w:rsidRPr="00007FE4">
        <w:rPr>
          <w:color w:val="C00000"/>
          <w:sz w:val="22"/>
          <w:szCs w:val="22"/>
        </w:rPr>
        <w:t>.</w:t>
      </w:r>
    </w:p>
    <w:p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:rsidR="00FC7BE7" w:rsidRDefault="00422118"/>
    <w:sectPr w:rsidR="00FC7B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FA" w:rsidRDefault="00007FE4">
      <w:r>
        <w:separator/>
      </w:r>
    </w:p>
  </w:endnote>
  <w:endnote w:type="continuationSeparator" w:id="0">
    <w:p w:rsidR="009E51FA" w:rsidRDefault="0000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78E" w:rsidRDefault="00007FE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2118">
      <w:rPr>
        <w:noProof/>
      </w:rPr>
      <w:t>1</w:t>
    </w:r>
    <w:r>
      <w:rPr>
        <w:noProof/>
      </w:rPr>
      <w:fldChar w:fldCharType="end"/>
    </w:r>
  </w:p>
  <w:p w:rsidR="006C578E" w:rsidRDefault="004221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FA" w:rsidRDefault="00007FE4">
      <w:r>
        <w:separator/>
      </w:r>
    </w:p>
  </w:footnote>
  <w:footnote w:type="continuationSeparator" w:id="0">
    <w:p w:rsidR="009E51FA" w:rsidRDefault="0000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FB"/>
    <w:rsid w:val="00007FE4"/>
    <w:rsid w:val="002D5246"/>
    <w:rsid w:val="00422118"/>
    <w:rsid w:val="00690E60"/>
    <w:rsid w:val="006E2E62"/>
    <w:rsid w:val="007B3AFB"/>
    <w:rsid w:val="007E3D85"/>
    <w:rsid w:val="00883AFC"/>
    <w:rsid w:val="009E51FA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Бабушкина Алина Александровна</cp:lastModifiedBy>
  <cp:revision>4</cp:revision>
  <dcterms:created xsi:type="dcterms:W3CDTF">2025-04-17T11:24:00Z</dcterms:created>
  <dcterms:modified xsi:type="dcterms:W3CDTF">2026-07-02T13:44:00Z</dcterms:modified>
</cp:coreProperties>
</file>